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2" w:rsidRDefault="004A526E" w:rsidP="006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UFWW FYI – </w:t>
      </w:r>
    </w:p>
    <w:p w:rsidR="006F1C54" w:rsidRPr="0075489D" w:rsidRDefault="004A526E" w:rsidP="006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Some Background on the UFWW and WWU</w:t>
      </w:r>
    </w:p>
    <w:p w:rsidR="006F1C54" w:rsidRPr="0075489D" w:rsidRDefault="006F1C54" w:rsidP="006F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5C2" w:rsidRPr="0075489D" w:rsidRDefault="004A526E" w:rsidP="006F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idea of working at a university that has a unionized faculty is a</w:t>
      </w:r>
      <w:r w:rsidR="00402A5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A55" w:rsidRPr="00402A55">
        <w:rPr>
          <w:rFonts w:ascii="Times New Roman" w:eastAsia="Times New Roman" w:hAnsi="Times New Roman" w:cs="Times New Roman"/>
          <w:sz w:val="24"/>
          <w:szCs w:val="24"/>
        </w:rPr>
        <w:t>unfamiliar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concept for many people both in and out of academia.  Accordingly, the purpose of this page is</w:t>
      </w:r>
      <w:r w:rsidR="006F1C54" w:rsidRPr="0075489D">
        <w:rPr>
          <w:rFonts w:ascii="Times New Roman" w:eastAsia="Times New Roman" w:hAnsi="Times New Roman" w:cs="Times New Roman"/>
          <w:sz w:val="24"/>
          <w:szCs w:val="24"/>
        </w:rPr>
        <w:t xml:space="preserve"> to provide </w:t>
      </w:r>
      <w:r>
        <w:rPr>
          <w:rFonts w:ascii="Times New Roman" w:eastAsia="Times New Roman" w:hAnsi="Times New Roman" w:cs="Times New Roman"/>
          <w:sz w:val="24"/>
          <w:szCs w:val="24"/>
        </w:rPr>
        <w:t>some background about the role of the UFWW at Western.</w:t>
      </w:r>
    </w:p>
    <w:p w:rsidR="00BC75C2" w:rsidRPr="0075489D" w:rsidRDefault="00BC75C2" w:rsidP="006F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077" w:rsidRDefault="00BC75C2" w:rsidP="006F1C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077">
        <w:rPr>
          <w:rFonts w:ascii="Times New Roman" w:eastAsia="Times New Roman" w:hAnsi="Times New Roman" w:cs="Times New Roman"/>
          <w:sz w:val="24"/>
          <w:szCs w:val="24"/>
        </w:rPr>
        <w:t>The United Faculty of Western Washington has represented the faculty at Western since 2006.</w:t>
      </w:r>
    </w:p>
    <w:p w:rsidR="001F2077" w:rsidRDefault="001F2077" w:rsidP="001F20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077" w:rsidRDefault="006F1C54" w:rsidP="00846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The union bargains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and enforces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the conditions of our collective bargaining agreement (CBA).  This covers each faculty member’s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salary, benefits, and working conditions once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are hired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>.  It does NOT limit what can be negotiated in your contract, though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candidate is responsible for bargaining salary for their</w:t>
      </w:r>
      <w:proofErr w:type="gramEnd"/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 initial hire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.  Note </w:t>
      </w:r>
      <w:proofErr w:type="gramStart"/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that first-year faculty 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receive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salary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s scheduled in the CBA in their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first year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>, but WILL receive all subsequent negotiated salary increases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>You should also be aware that all m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edical and dental benefits are bargained at the state level for all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WA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state employees.</w:t>
      </w:r>
    </w:p>
    <w:p w:rsidR="001F2077" w:rsidRPr="001F2077" w:rsidRDefault="001F2077" w:rsidP="001F20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2077" w:rsidRDefault="001F2077" w:rsidP="00053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07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 xml:space="preserve">CBA is available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for viewing 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>on our website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A55">
        <w:fldChar w:fldCharType="begin"/>
      </w:r>
      <w:r w:rsidR="00402A55">
        <w:instrText xml:space="preserve"> HYPERLINK "http://www.ufww.org/" \t "_blank" </w:instrText>
      </w:r>
      <w:r w:rsidR="00402A55">
        <w:fldChar w:fldCharType="separate"/>
      </w:r>
      <w:r w:rsidR="006F1C54" w:rsidRPr="001F2077">
        <w:rPr>
          <w:rFonts w:ascii="Times New Roman" w:eastAsia="Times New Roman" w:hAnsi="Times New Roman" w:cs="Times New Roman"/>
          <w:i/>
          <w:color w:val="00008B"/>
          <w:sz w:val="24"/>
          <w:szCs w:val="24"/>
          <w:u w:val="single"/>
        </w:rPr>
        <w:t>www.ufww.org</w:t>
      </w:r>
      <w:r w:rsidR="00402A55">
        <w:rPr>
          <w:rFonts w:ascii="Times New Roman" w:eastAsia="Times New Roman" w:hAnsi="Times New Roman" w:cs="Times New Roman"/>
          <w:i/>
          <w:color w:val="00008B"/>
          <w:sz w:val="24"/>
          <w:szCs w:val="24"/>
          <w:u w:val="single"/>
        </w:rPr>
        <w:fldChar w:fldCharType="end"/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 xml:space="preserve">. The National Educator’s Association called 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 xml:space="preserve">it "the best contract in the U.S." after we successfully negotiated the </w:t>
      </w:r>
      <w:r w:rsidR="00BC75C2" w:rsidRPr="001F2077">
        <w:rPr>
          <w:rFonts w:ascii="Times New Roman" w:eastAsia="Times New Roman" w:hAnsi="Times New Roman" w:cs="Times New Roman"/>
          <w:sz w:val="24"/>
          <w:szCs w:val="24"/>
        </w:rPr>
        <w:t>current three-year term in 2012.  This article is worth reading if you would like to get a better idea about the role of the UFWW on Western’s campus and how we have worked with Western’s administration and student association to further Western’s mission.</w:t>
      </w:r>
    </w:p>
    <w:p w:rsidR="001F2077" w:rsidRPr="001F2077" w:rsidRDefault="001F2077" w:rsidP="001F20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F2077" w:rsidRDefault="00BC75C2" w:rsidP="001F2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Every faculty member 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 xml:space="preserve">is represented by the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UFWW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, whether they are a member or a </w:t>
      </w:r>
      <w:r w:rsidR="004A526E">
        <w:rPr>
          <w:rFonts w:ascii="Times New Roman" w:eastAsia="Times New Roman" w:hAnsi="Times New Roman" w:cs="Times New Roman"/>
          <w:sz w:val="24"/>
          <w:szCs w:val="24"/>
        </w:rPr>
        <w:t xml:space="preserve">representation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fee payer. The fees are the identical for both groups of faculty; only UFWW members have voting privileges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 xml:space="preserve"> and other benefits (e.g., insurance)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.  At the end of each academic year, rep</w:t>
      </w:r>
      <w:r w:rsidR="004A526E">
        <w:rPr>
          <w:rFonts w:ascii="Times New Roman" w:eastAsia="Times New Roman" w:hAnsi="Times New Roman" w:cs="Times New Roman"/>
          <w:sz w:val="24"/>
          <w:szCs w:val="24"/>
        </w:rPr>
        <w:t>resentation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 fee payers who request it receive a rebate for any UFWW expenses not related to the representation of its members and negoti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>ation/enforcement of our CBA (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e.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>g.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 xml:space="preserve">fee payers are refunded the portion of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UFWW 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 xml:space="preserve">dues that is spent in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support of various political candidates and/or political campaigning). Faculty must 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 xml:space="preserve">join 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>the union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by filling out and submitting a UFWW membership form that can be found on our website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 xml:space="preserve">.  Otherwise,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a faculty member is 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>a fee payer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 by default</w:t>
      </w:r>
      <w:r w:rsidR="006F1C54" w:rsidRPr="001F2077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1F2077" w:rsidRPr="001F2077" w:rsidRDefault="001F2077" w:rsidP="001F20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F2077" w:rsidRDefault="006F1C54" w:rsidP="00FA5FC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UFWW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 leadership is elected by our members</w:t>
      </w:r>
      <w:proofErr w:type="gramEnd"/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.  They are all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faculty members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at Western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i.e., there is no “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>outside representation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” on the UFWW Executive</w:t>
      </w:r>
      <w:r w:rsidR="0075489D" w:rsidRPr="001F20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2077" w:rsidRPr="001F2077" w:rsidRDefault="001F2077" w:rsidP="001F207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E7B43" w:rsidRPr="000348D4" w:rsidRDefault="006F1C54" w:rsidP="000348D4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077">
        <w:rPr>
          <w:rFonts w:ascii="Times New Roman" w:eastAsia="Times New Roman" w:hAnsi="Times New Roman" w:cs="Times New Roman"/>
          <w:sz w:val="24"/>
          <w:szCs w:val="24"/>
        </w:rPr>
        <w:t>Some faculty, especially junior faculty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 may have questions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once they arrive at Western that may 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>be awkward to ask of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 their mentor, chair or dean.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>In these situations, t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he union </w:t>
      </w:r>
      <w:r w:rsidR="00B212E1" w:rsidRPr="001F2077">
        <w:rPr>
          <w:rFonts w:ascii="Times New Roman" w:eastAsia="Times New Roman" w:hAnsi="Times New Roman" w:cs="Times New Roman"/>
          <w:sz w:val="24"/>
          <w:szCs w:val="24"/>
        </w:rPr>
        <w:t xml:space="preserve">can serve as an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independent 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 xml:space="preserve">sounding board, and any conversations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remain </w:t>
      </w:r>
      <w:r w:rsidR="00990317" w:rsidRPr="001F2077">
        <w:rPr>
          <w:rFonts w:ascii="Times New Roman" w:eastAsia="Times New Roman" w:hAnsi="Times New Roman" w:cs="Times New Roman"/>
          <w:sz w:val="24"/>
          <w:szCs w:val="24"/>
        </w:rPr>
        <w:t xml:space="preserve">completely </w:t>
      </w:r>
      <w:r w:rsidRPr="001F2077"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 w:rsidR="000348D4">
        <w:rPr>
          <w:rFonts w:ascii="Times New Roman" w:eastAsia="Times New Roman" w:hAnsi="Times New Roman" w:cs="Times New Roman"/>
          <w:sz w:val="24"/>
          <w:szCs w:val="24"/>
        </w:rPr>
        <w:t>for the faculty member.</w:t>
      </w:r>
    </w:p>
    <w:sectPr w:rsidR="005E7B43" w:rsidRPr="000348D4" w:rsidSect="00BC75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16C"/>
    <w:multiLevelType w:val="hybridMultilevel"/>
    <w:tmpl w:val="17F09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4"/>
    <w:rsid w:val="000348D4"/>
    <w:rsid w:val="000A3632"/>
    <w:rsid w:val="001F2077"/>
    <w:rsid w:val="00402A55"/>
    <w:rsid w:val="004A526E"/>
    <w:rsid w:val="005E7B43"/>
    <w:rsid w:val="006F1C54"/>
    <w:rsid w:val="0075489D"/>
    <w:rsid w:val="00990317"/>
    <w:rsid w:val="00AE2585"/>
    <w:rsid w:val="00B212E1"/>
    <w:rsid w:val="00B959A6"/>
    <w:rsid w:val="00BC75C2"/>
    <w:rsid w:val="00C35B08"/>
    <w:rsid w:val="00C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54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6F1C54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54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6F1C54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0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4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48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03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2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2306</Characters>
  <Application>Microsoft Macintosh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Mana</dc:creator>
  <cp:keywords/>
  <dc:description/>
  <cp:lastModifiedBy>Karen Stout</cp:lastModifiedBy>
  <cp:revision>2</cp:revision>
  <dcterms:created xsi:type="dcterms:W3CDTF">2014-01-27T03:42:00Z</dcterms:created>
  <dcterms:modified xsi:type="dcterms:W3CDTF">2014-01-27T03:42:00Z</dcterms:modified>
</cp:coreProperties>
</file>